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43F" w:rsidRPr="00CB4323" w:rsidRDefault="009F043F" w:rsidP="009F043F">
      <w:pPr>
        <w:pStyle w:val="a9"/>
        <w:tabs>
          <w:tab w:val="left" w:pos="567"/>
        </w:tabs>
        <w:spacing w:line="360" w:lineRule="auto"/>
        <w:jc w:val="left"/>
        <w:rPr>
          <w:rFonts w:ascii="Times New Roman" w:hAnsi="Times New Roman"/>
          <w:b w:val="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3756660</wp:posOffset>
                </wp:positionH>
                <wp:positionV relativeFrom="paragraph">
                  <wp:posOffset>178435</wp:posOffset>
                </wp:positionV>
                <wp:extent cx="2657475" cy="1343025"/>
                <wp:effectExtent l="0" t="0" r="9525" b="9525"/>
                <wp:wrapSquare wrapText="bothSides"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7475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4D16" w:rsidRPr="00EC4D16" w:rsidRDefault="00BE77FC" w:rsidP="00EC4D1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И.о</w:t>
                            </w:r>
                            <w:proofErr w:type="spellEnd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. руководителя, з</w:t>
                            </w:r>
                            <w:r w:rsidR="0027373B">
                              <w:rPr>
                                <w:b/>
                                <w:sz w:val="28"/>
                                <w:szCs w:val="28"/>
                              </w:rPr>
                              <w:t>аместителю р</w:t>
                            </w:r>
                            <w:r w:rsidR="001465BC">
                              <w:rPr>
                                <w:b/>
                                <w:sz w:val="28"/>
                                <w:szCs w:val="28"/>
                              </w:rPr>
                              <w:t>уководител</w:t>
                            </w:r>
                            <w:r w:rsidR="0027373B">
                              <w:rPr>
                                <w:b/>
                                <w:sz w:val="28"/>
                                <w:szCs w:val="28"/>
                              </w:rPr>
                              <w:t>я</w:t>
                            </w:r>
                            <w:r w:rsidR="001465BC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EC4D16" w:rsidRPr="00EC4D16" w:rsidRDefault="001465BC" w:rsidP="00EC4D1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Исполнительного комитета</w:t>
                            </w:r>
                          </w:p>
                          <w:p w:rsidR="00EC4D16" w:rsidRPr="00EC4D16" w:rsidRDefault="001465BC" w:rsidP="00EC4D1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города Нижнекамска</w:t>
                            </w:r>
                          </w:p>
                          <w:p w:rsidR="00EC4D16" w:rsidRPr="00EC4D16" w:rsidRDefault="00EC4D16" w:rsidP="00EC4D1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9F043F" w:rsidRDefault="0027373B" w:rsidP="00EC4D1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Гарифуллину</w:t>
                            </w:r>
                            <w:r w:rsidR="001465BC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А.Р</w:t>
                            </w:r>
                            <w:r w:rsidR="00EC4D16" w:rsidRPr="00EC4D16">
                              <w:rPr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EC4D16" w:rsidRPr="00EC4D16" w:rsidRDefault="00EC4D16" w:rsidP="00EC4D1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margin-left:295.8pt;margin-top:14.05pt;width:209.25pt;height:10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" stroked="f">
                <v:textbox>
                  <w:txbxContent>
                    <w:p w:rsidR="00EC4D16" w:rsidRPr="00EC4D16" w:rsidRDefault="00BE77FC" w:rsidP="00EC4D1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b/>
                          <w:sz w:val="28"/>
                          <w:szCs w:val="28"/>
                        </w:rPr>
                        <w:t>И.о</w:t>
                      </w:r>
                      <w:proofErr w:type="spellEnd"/>
                      <w:r>
                        <w:rPr>
                          <w:b/>
                          <w:sz w:val="28"/>
                          <w:szCs w:val="28"/>
                        </w:rPr>
                        <w:t>. руководителя, з</w:t>
                      </w:r>
                      <w:r w:rsidR="0027373B">
                        <w:rPr>
                          <w:b/>
                          <w:sz w:val="28"/>
                          <w:szCs w:val="28"/>
                        </w:rPr>
                        <w:t>аместителю р</w:t>
                      </w:r>
                      <w:r w:rsidR="001465BC">
                        <w:rPr>
                          <w:b/>
                          <w:sz w:val="28"/>
                          <w:szCs w:val="28"/>
                        </w:rPr>
                        <w:t>уководител</w:t>
                      </w:r>
                      <w:r w:rsidR="0027373B">
                        <w:rPr>
                          <w:b/>
                          <w:sz w:val="28"/>
                          <w:szCs w:val="28"/>
                        </w:rPr>
                        <w:t>я</w:t>
                      </w:r>
                      <w:r w:rsidR="001465BC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:rsidR="00EC4D16" w:rsidRPr="00EC4D16" w:rsidRDefault="001465BC" w:rsidP="00EC4D1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Исполнительного комитета</w:t>
                      </w:r>
                    </w:p>
                    <w:p w:rsidR="00EC4D16" w:rsidRPr="00EC4D16" w:rsidRDefault="001465BC" w:rsidP="00EC4D1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города Нижнекамска</w:t>
                      </w:r>
                    </w:p>
                    <w:p w:rsidR="00EC4D16" w:rsidRPr="00EC4D16" w:rsidRDefault="00EC4D16" w:rsidP="00EC4D16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9F043F" w:rsidRDefault="0027373B" w:rsidP="00EC4D1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Гарифуллину</w:t>
                      </w:r>
                      <w:r w:rsidR="001465BC">
                        <w:rPr>
                          <w:b/>
                          <w:sz w:val="28"/>
                          <w:szCs w:val="28"/>
                        </w:rPr>
                        <w:t xml:space="preserve"> А.Р</w:t>
                      </w:r>
                      <w:r w:rsidR="00EC4D16" w:rsidRPr="00EC4D16">
                        <w:rPr>
                          <w:b/>
                          <w:sz w:val="28"/>
                          <w:szCs w:val="28"/>
                        </w:rPr>
                        <w:t>.</w:t>
                      </w:r>
                    </w:p>
                    <w:p w:rsidR="00EC4D16" w:rsidRPr="00EC4D16" w:rsidRDefault="00EC4D16" w:rsidP="00EC4D16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8219AE" w:rsidRPr="00F43BF0">
        <w:rPr>
          <w:rFonts w:ascii="Times New Roman" w:hAnsi="Times New Roman"/>
          <w:b w:val="0"/>
          <w:sz w:val="24"/>
          <w:szCs w:val="24"/>
        </w:rPr>
        <w:t>_____</w:t>
      </w:r>
      <w:r>
        <w:rPr>
          <w:rFonts w:ascii="Times New Roman" w:hAnsi="Times New Roman"/>
          <w:b w:val="0"/>
          <w:sz w:val="24"/>
          <w:szCs w:val="24"/>
        </w:rPr>
        <w:t>________20__г. №___________</w:t>
      </w:r>
      <w:r w:rsidR="008219AE" w:rsidRPr="00F43BF0">
        <w:rPr>
          <w:rFonts w:ascii="Times New Roman" w:hAnsi="Times New Roman"/>
          <w:b w:val="0"/>
          <w:sz w:val="24"/>
          <w:szCs w:val="24"/>
        </w:rPr>
        <w:t>____</w:t>
      </w:r>
      <w:r>
        <w:t xml:space="preserve">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 w:val="0"/>
          <w:sz w:val="24"/>
          <w:szCs w:val="24"/>
        </w:rPr>
        <w:t xml:space="preserve"> №______________ от ___________</w:t>
      </w:r>
      <w:r w:rsidR="008219AE" w:rsidRPr="00F43BF0">
        <w:rPr>
          <w:rFonts w:ascii="Times New Roman" w:hAnsi="Times New Roman"/>
          <w:b w:val="0"/>
          <w:sz w:val="24"/>
          <w:szCs w:val="24"/>
        </w:rPr>
        <w:t>______</w:t>
      </w:r>
      <w:r>
        <w:tab/>
      </w:r>
    </w:p>
    <w:p w:rsidR="009F043F" w:rsidRDefault="009F043F" w:rsidP="009F043F"/>
    <w:p w:rsidR="007F1602" w:rsidRDefault="009F043F" w:rsidP="00361A66">
      <w:pPr>
        <w:ind w:left="2343" w:hanging="4044"/>
        <w:rPr>
          <w:rFonts w:ascii="Arial" w:hAnsi="Arial" w:cs="Arial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</w:t>
      </w:r>
    </w:p>
    <w:p w:rsidR="007F1602" w:rsidRDefault="007F1602" w:rsidP="007F1602"/>
    <w:p w:rsidR="004A1443" w:rsidRDefault="004A1443" w:rsidP="007F1602"/>
    <w:p w:rsidR="00BE77FC" w:rsidRDefault="00BE77FC" w:rsidP="007F1602">
      <w:bookmarkStart w:id="0" w:name="_GoBack"/>
      <w:bookmarkEnd w:id="0"/>
    </w:p>
    <w:p w:rsidR="007F1602" w:rsidRPr="007F1602" w:rsidRDefault="004E1C7E" w:rsidP="007F1602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1BA15A" wp14:editId="4109E84A">
                <wp:simplePos x="0" y="0"/>
                <wp:positionH relativeFrom="column">
                  <wp:posOffset>-91440</wp:posOffset>
                </wp:positionH>
                <wp:positionV relativeFrom="paragraph">
                  <wp:posOffset>22860</wp:posOffset>
                </wp:positionV>
                <wp:extent cx="3038475" cy="485775"/>
                <wp:effectExtent l="0" t="0" r="9525" b="9525"/>
                <wp:wrapSquare wrapText="bothSides"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847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1C7E" w:rsidRPr="004E1C7E" w:rsidRDefault="00111A1D" w:rsidP="004E1C7E">
                            <w:pPr>
                              <w:jc w:val="both"/>
                            </w:pPr>
                            <w:r>
                              <w:t>Замечания по проекту</w:t>
                            </w:r>
                            <w:r w:rsidR="004E1C7E" w:rsidRPr="004E1C7E">
                              <w:t xml:space="preserve"> актуализации схемы теплоснабжения</w:t>
                            </w:r>
                            <w:r>
                              <w:t xml:space="preserve"> </w:t>
                            </w:r>
                            <w:r w:rsidR="004E1C7E" w:rsidRPr="004E1C7E">
                              <w:t>на 2022 год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7" type="#_x0000_t202" style="position:absolute;margin-left:-7.2pt;margin-top:1.8pt;width:239.2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" stroked="f">
                <v:textbox>
                  <w:txbxContent>
                    <w:p w:rsidR="004E1C7E" w:rsidRPr="004E1C7E" w:rsidRDefault="00111A1D" w:rsidP="004E1C7E">
                      <w:pPr>
                        <w:jc w:val="both"/>
                      </w:pPr>
                      <w:r>
                        <w:t>Замечания по проекту</w:t>
                      </w:r>
                      <w:r w:rsidR="004E1C7E" w:rsidRPr="004E1C7E">
                        <w:t xml:space="preserve"> актуализации схемы теплоснабжения</w:t>
                      </w:r>
                      <w:r>
                        <w:t xml:space="preserve"> </w:t>
                      </w:r>
                      <w:r w:rsidR="004E1C7E" w:rsidRPr="004E1C7E">
                        <w:t>на 2022 год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C4D16" w:rsidRDefault="00EC4D16" w:rsidP="001465B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/>
      </w:r>
    </w:p>
    <w:p w:rsidR="00F43BF0" w:rsidRPr="00F43BF0" w:rsidRDefault="001465BC" w:rsidP="00EC4D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Уважаемый А</w:t>
      </w:r>
      <w:r w:rsidR="0027373B">
        <w:rPr>
          <w:b/>
          <w:sz w:val="28"/>
          <w:szCs w:val="28"/>
        </w:rPr>
        <w:t>льберт Равиле</w:t>
      </w:r>
      <w:r>
        <w:rPr>
          <w:b/>
          <w:sz w:val="28"/>
          <w:szCs w:val="28"/>
        </w:rPr>
        <w:t>вич</w:t>
      </w:r>
      <w:r w:rsidR="00F43BF0" w:rsidRPr="00F43BF0">
        <w:rPr>
          <w:b/>
          <w:sz w:val="28"/>
          <w:szCs w:val="28"/>
        </w:rPr>
        <w:t>!</w:t>
      </w:r>
    </w:p>
    <w:p w:rsidR="00F43BF0" w:rsidRDefault="00F43BF0" w:rsidP="00F43BF0">
      <w:pPr>
        <w:ind w:firstLine="709"/>
        <w:jc w:val="center"/>
        <w:rPr>
          <w:sz w:val="26"/>
          <w:szCs w:val="26"/>
        </w:rPr>
      </w:pPr>
    </w:p>
    <w:p w:rsidR="007729F0" w:rsidRDefault="001465BC" w:rsidP="007729F0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ответ на письмо от </w:t>
      </w:r>
      <w:r w:rsidR="00111A1D">
        <w:rPr>
          <w:sz w:val="28"/>
          <w:szCs w:val="28"/>
        </w:rPr>
        <w:t>06</w:t>
      </w:r>
      <w:r w:rsidR="004E1C7E">
        <w:rPr>
          <w:sz w:val="28"/>
          <w:szCs w:val="28"/>
        </w:rPr>
        <w:t>.0</w:t>
      </w:r>
      <w:r w:rsidR="00111A1D">
        <w:rPr>
          <w:sz w:val="28"/>
          <w:szCs w:val="28"/>
        </w:rPr>
        <w:t>5</w:t>
      </w:r>
      <w:r w:rsidR="004E1C7E">
        <w:rPr>
          <w:sz w:val="28"/>
          <w:szCs w:val="28"/>
        </w:rPr>
        <w:t>.</w:t>
      </w:r>
      <w:r>
        <w:rPr>
          <w:sz w:val="28"/>
          <w:szCs w:val="28"/>
        </w:rPr>
        <w:t xml:space="preserve">2021 № </w:t>
      </w:r>
      <w:r w:rsidR="00111A1D">
        <w:rPr>
          <w:sz w:val="28"/>
          <w:szCs w:val="28"/>
        </w:rPr>
        <w:t>3221</w:t>
      </w:r>
      <w:r w:rsidRPr="00EE4B4C">
        <w:rPr>
          <w:sz w:val="28"/>
          <w:szCs w:val="28"/>
        </w:rPr>
        <w:t>/ИсхОрг</w:t>
      </w:r>
      <w:r w:rsidR="004E7B3D">
        <w:rPr>
          <w:sz w:val="28"/>
          <w:szCs w:val="28"/>
        </w:rPr>
        <w:t xml:space="preserve">, </w:t>
      </w:r>
      <w:r w:rsidR="004B2E06">
        <w:rPr>
          <w:sz w:val="28"/>
          <w:szCs w:val="28"/>
        </w:rPr>
        <w:t>рассмотрев</w:t>
      </w:r>
      <w:r w:rsidR="00111A1D">
        <w:rPr>
          <w:sz w:val="28"/>
          <w:szCs w:val="28"/>
        </w:rPr>
        <w:t xml:space="preserve"> проект «А</w:t>
      </w:r>
      <w:r w:rsidR="00111A1D" w:rsidRPr="00111A1D">
        <w:rPr>
          <w:sz w:val="28"/>
          <w:szCs w:val="28"/>
        </w:rPr>
        <w:t>ктуализация схемы теплоснабжения города Нижнекамска на 2018 – 2033 годы на 2022</w:t>
      </w:r>
      <w:r w:rsidR="00111A1D">
        <w:rPr>
          <w:rFonts w:eastAsia="Calibri"/>
          <w:sz w:val="27"/>
          <w:szCs w:val="27"/>
          <w:lang w:eastAsia="en-US"/>
        </w:rPr>
        <w:t xml:space="preserve"> год»</w:t>
      </w:r>
      <w:r w:rsidR="004B2E06">
        <w:rPr>
          <w:rFonts w:eastAsia="Calibri"/>
          <w:sz w:val="27"/>
          <w:szCs w:val="27"/>
          <w:lang w:eastAsia="en-US"/>
        </w:rPr>
        <w:t>,</w:t>
      </w:r>
      <w:r w:rsidR="00111A1D">
        <w:rPr>
          <w:rFonts w:eastAsia="Calibri"/>
          <w:sz w:val="27"/>
          <w:szCs w:val="27"/>
          <w:lang w:eastAsia="en-US"/>
        </w:rPr>
        <w:t xml:space="preserve"> </w:t>
      </w:r>
      <w:r w:rsidR="004B2E06">
        <w:rPr>
          <w:sz w:val="28"/>
          <w:szCs w:val="28"/>
        </w:rPr>
        <w:t>сообщаем</w:t>
      </w:r>
      <w:r w:rsidR="004B2E06" w:rsidRPr="00250B69">
        <w:rPr>
          <w:sz w:val="28"/>
          <w:szCs w:val="28"/>
        </w:rPr>
        <w:t xml:space="preserve"> </w:t>
      </w:r>
      <w:r w:rsidR="004B2E06">
        <w:rPr>
          <w:sz w:val="28"/>
          <w:szCs w:val="28"/>
        </w:rPr>
        <w:t xml:space="preserve">следующее: </w:t>
      </w:r>
      <w:r w:rsidR="00111A1D" w:rsidRPr="00250B69">
        <w:rPr>
          <w:sz w:val="28"/>
          <w:szCs w:val="28"/>
        </w:rPr>
        <w:t xml:space="preserve">объем полезного отпуска тепловой энергии </w:t>
      </w:r>
      <w:r w:rsidR="00111A1D">
        <w:rPr>
          <w:sz w:val="28"/>
          <w:szCs w:val="28"/>
        </w:rPr>
        <w:t>от ООО «Нижнекамская ТЭЦ» на 2022 год увеличен до 4 224,81</w:t>
      </w:r>
      <w:r w:rsidR="00111A1D" w:rsidRPr="00250B69">
        <w:rPr>
          <w:sz w:val="28"/>
          <w:szCs w:val="28"/>
        </w:rPr>
        <w:t xml:space="preserve"> </w:t>
      </w:r>
      <w:r w:rsidR="00690B36" w:rsidRPr="00250B69">
        <w:rPr>
          <w:sz w:val="28"/>
          <w:szCs w:val="28"/>
        </w:rPr>
        <w:t>тыс. Гкал</w:t>
      </w:r>
      <w:r w:rsidR="00111A1D">
        <w:rPr>
          <w:sz w:val="28"/>
          <w:szCs w:val="28"/>
        </w:rPr>
        <w:t>. Причиной является увеличение потребления пара АО «ТАНЕКО»</w:t>
      </w:r>
      <w:r w:rsidR="004B2E06">
        <w:rPr>
          <w:sz w:val="28"/>
          <w:szCs w:val="28"/>
        </w:rPr>
        <w:t xml:space="preserve"> - 2642,82 тыс. Гкал,        </w:t>
      </w:r>
      <w:r w:rsidR="00690B36">
        <w:rPr>
          <w:sz w:val="28"/>
          <w:szCs w:val="28"/>
        </w:rPr>
        <w:t>ПАО «НКНХ»</w:t>
      </w:r>
      <w:r w:rsidR="004B2E06">
        <w:rPr>
          <w:sz w:val="28"/>
          <w:szCs w:val="28"/>
        </w:rPr>
        <w:t xml:space="preserve"> - 665,7 тыс. Гкал</w:t>
      </w:r>
      <w:r w:rsidR="00690B36">
        <w:rPr>
          <w:sz w:val="28"/>
          <w:szCs w:val="28"/>
        </w:rPr>
        <w:t xml:space="preserve">. </w:t>
      </w:r>
      <w:r w:rsidR="00B062E2">
        <w:rPr>
          <w:sz w:val="28"/>
          <w:szCs w:val="28"/>
        </w:rPr>
        <w:t>Заявленное</w:t>
      </w:r>
      <w:r w:rsidR="004B2E06">
        <w:rPr>
          <w:sz w:val="28"/>
          <w:szCs w:val="28"/>
        </w:rPr>
        <w:t xml:space="preserve"> потребление </w:t>
      </w:r>
      <w:r w:rsidR="00111A1D">
        <w:rPr>
          <w:sz w:val="28"/>
          <w:szCs w:val="28"/>
        </w:rPr>
        <w:t>АО «ТАНЕКО»</w:t>
      </w:r>
      <w:r w:rsidR="004B2E06">
        <w:rPr>
          <w:sz w:val="28"/>
          <w:szCs w:val="28"/>
        </w:rPr>
        <w:t xml:space="preserve"> </w:t>
      </w:r>
      <w:r w:rsidR="00690B36">
        <w:rPr>
          <w:sz w:val="28"/>
          <w:szCs w:val="28"/>
        </w:rPr>
        <w:t>состав</w:t>
      </w:r>
      <w:r w:rsidR="004B2E06">
        <w:rPr>
          <w:sz w:val="28"/>
          <w:szCs w:val="28"/>
        </w:rPr>
        <w:t>ляет</w:t>
      </w:r>
      <w:r w:rsidR="00690B36">
        <w:rPr>
          <w:sz w:val="28"/>
          <w:szCs w:val="28"/>
        </w:rPr>
        <w:t xml:space="preserve"> 2 558,9</w:t>
      </w:r>
      <w:r w:rsidR="003B5181">
        <w:rPr>
          <w:sz w:val="28"/>
          <w:szCs w:val="28"/>
        </w:rPr>
        <w:t>7</w:t>
      </w:r>
      <w:r w:rsidR="00690B36" w:rsidRPr="00250B69">
        <w:rPr>
          <w:sz w:val="28"/>
          <w:szCs w:val="28"/>
        </w:rPr>
        <w:t xml:space="preserve"> </w:t>
      </w:r>
      <w:r w:rsidR="002C1D30" w:rsidRPr="00250B69">
        <w:rPr>
          <w:sz w:val="28"/>
          <w:szCs w:val="28"/>
        </w:rPr>
        <w:t>тыс. Гкал</w:t>
      </w:r>
      <w:r w:rsidR="004B2E06">
        <w:rPr>
          <w:sz w:val="28"/>
          <w:szCs w:val="28"/>
        </w:rPr>
        <w:t xml:space="preserve">, </w:t>
      </w:r>
      <w:r w:rsidR="00690B36">
        <w:rPr>
          <w:sz w:val="28"/>
          <w:szCs w:val="28"/>
        </w:rPr>
        <w:t>ПАО «НКНХ</w:t>
      </w:r>
      <w:r w:rsidR="004B2E06">
        <w:rPr>
          <w:sz w:val="28"/>
          <w:szCs w:val="28"/>
        </w:rPr>
        <w:t xml:space="preserve">» - </w:t>
      </w:r>
      <w:r w:rsidR="002C1D30">
        <w:rPr>
          <w:sz w:val="28"/>
          <w:szCs w:val="28"/>
        </w:rPr>
        <w:t>554 тыс. Гкал.</w:t>
      </w:r>
      <w:r w:rsidR="00690B36">
        <w:rPr>
          <w:sz w:val="28"/>
          <w:szCs w:val="28"/>
        </w:rPr>
        <w:t xml:space="preserve"> </w:t>
      </w:r>
      <w:r w:rsidR="00111A1D">
        <w:rPr>
          <w:sz w:val="28"/>
          <w:szCs w:val="28"/>
        </w:rPr>
        <w:t xml:space="preserve">Потребление тепловой энергии </w:t>
      </w:r>
      <w:r w:rsidR="002C1D30">
        <w:rPr>
          <w:sz w:val="28"/>
          <w:szCs w:val="28"/>
        </w:rPr>
        <w:t>горячей воды</w:t>
      </w:r>
      <w:r w:rsidR="009F7203">
        <w:rPr>
          <w:sz w:val="28"/>
          <w:szCs w:val="28"/>
        </w:rPr>
        <w:t xml:space="preserve"> </w:t>
      </w:r>
      <w:r w:rsidR="002C1D30">
        <w:rPr>
          <w:sz w:val="28"/>
          <w:szCs w:val="28"/>
        </w:rPr>
        <w:t>АО «Татэнерго» от</w:t>
      </w:r>
      <w:r w:rsidR="004B2E06">
        <w:rPr>
          <w:sz w:val="28"/>
          <w:szCs w:val="28"/>
        </w:rPr>
        <w:t xml:space="preserve"> </w:t>
      </w:r>
      <w:r w:rsidR="00111A1D">
        <w:rPr>
          <w:sz w:val="28"/>
          <w:szCs w:val="28"/>
        </w:rPr>
        <w:t xml:space="preserve">ООО «Нижнекамская ТЭЦ» остается на уровне объемов, указанных в действующей Схеме теплоснабжения </w:t>
      </w:r>
      <w:r w:rsidR="002C1D30">
        <w:rPr>
          <w:sz w:val="28"/>
          <w:szCs w:val="28"/>
        </w:rPr>
        <w:t>г. Нижнекамск</w:t>
      </w:r>
      <w:r w:rsidR="00111A1D">
        <w:rPr>
          <w:sz w:val="28"/>
          <w:szCs w:val="28"/>
        </w:rPr>
        <w:t>.</w:t>
      </w:r>
      <w:r w:rsidR="005B2F35">
        <w:rPr>
          <w:sz w:val="28"/>
          <w:szCs w:val="28"/>
        </w:rPr>
        <w:t xml:space="preserve"> </w:t>
      </w:r>
      <w:r w:rsidR="004B2E06">
        <w:rPr>
          <w:sz w:val="28"/>
          <w:szCs w:val="28"/>
        </w:rPr>
        <w:t>В результате</w:t>
      </w:r>
      <w:r w:rsidR="005B2F35">
        <w:rPr>
          <w:sz w:val="28"/>
          <w:szCs w:val="28"/>
        </w:rPr>
        <w:t>, объем</w:t>
      </w:r>
      <w:r w:rsidR="00111A1D">
        <w:rPr>
          <w:sz w:val="28"/>
          <w:szCs w:val="28"/>
        </w:rPr>
        <w:t xml:space="preserve"> </w:t>
      </w:r>
      <w:r w:rsidR="005B2F35" w:rsidRPr="00250B69">
        <w:rPr>
          <w:sz w:val="28"/>
          <w:szCs w:val="28"/>
        </w:rPr>
        <w:t xml:space="preserve">отпуска тепловой энергии </w:t>
      </w:r>
      <w:r w:rsidR="004B2E06">
        <w:rPr>
          <w:sz w:val="28"/>
          <w:szCs w:val="28"/>
        </w:rPr>
        <w:t xml:space="preserve">на сторону </w:t>
      </w:r>
      <w:r w:rsidR="005B2F35">
        <w:rPr>
          <w:sz w:val="28"/>
          <w:szCs w:val="28"/>
        </w:rPr>
        <w:t>от</w:t>
      </w:r>
      <w:r w:rsidR="004B2E06">
        <w:rPr>
          <w:sz w:val="28"/>
          <w:szCs w:val="28"/>
        </w:rPr>
        <w:t xml:space="preserve"> </w:t>
      </w:r>
      <w:r w:rsidR="00B062E2">
        <w:rPr>
          <w:sz w:val="28"/>
          <w:szCs w:val="28"/>
        </w:rPr>
        <w:t xml:space="preserve">                                    </w:t>
      </w:r>
      <w:r w:rsidR="005B2F35">
        <w:rPr>
          <w:sz w:val="28"/>
          <w:szCs w:val="28"/>
        </w:rPr>
        <w:t>ООО «Нижнекамская ТЭЦ» составит 4 029,24</w:t>
      </w:r>
      <w:r w:rsidR="005B2F35" w:rsidRPr="00250B69">
        <w:rPr>
          <w:sz w:val="28"/>
          <w:szCs w:val="28"/>
        </w:rPr>
        <w:t xml:space="preserve"> тыс. Гкал</w:t>
      </w:r>
      <w:r w:rsidR="004B2E06">
        <w:rPr>
          <w:sz w:val="28"/>
          <w:szCs w:val="28"/>
        </w:rPr>
        <w:t>.</w:t>
      </w:r>
    </w:p>
    <w:p w:rsidR="005B2F35" w:rsidRDefault="007729F0" w:rsidP="007729F0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Дополнительно </w:t>
      </w:r>
      <w:r w:rsidR="004B2E06">
        <w:rPr>
          <w:sz w:val="28"/>
          <w:szCs w:val="28"/>
        </w:rPr>
        <w:t>сообщаем о необходимости изменения</w:t>
      </w:r>
      <w:r>
        <w:rPr>
          <w:sz w:val="28"/>
          <w:szCs w:val="28"/>
        </w:rPr>
        <w:t xml:space="preserve"> информации по таблиц</w:t>
      </w:r>
      <w:r w:rsidR="009F7203">
        <w:rPr>
          <w:sz w:val="28"/>
          <w:szCs w:val="28"/>
        </w:rPr>
        <w:t>е</w:t>
      </w:r>
      <w:r>
        <w:rPr>
          <w:sz w:val="28"/>
          <w:szCs w:val="28"/>
        </w:rPr>
        <w:t xml:space="preserve"> №1.32 «</w:t>
      </w:r>
      <w:r w:rsidRPr="007729F0">
        <w:rPr>
          <w:sz w:val="28"/>
          <w:szCs w:val="28"/>
        </w:rPr>
        <w:t>Прогнозный отпуск тепловой и электрической энергии по источнику теплоснабжения ООО «Нижнекамская ТЭЦ» на 2021-2034 гг</w:t>
      </w:r>
      <w:r>
        <w:rPr>
          <w:sz w:val="28"/>
          <w:szCs w:val="28"/>
        </w:rPr>
        <w:t xml:space="preserve">.». В соответствии с принятой концепцией при заполнении форм и шаблонов для </w:t>
      </w:r>
      <w:r w:rsidR="005B2F35">
        <w:rPr>
          <w:sz w:val="28"/>
          <w:szCs w:val="28"/>
        </w:rPr>
        <w:t>рассмотрения</w:t>
      </w:r>
      <w:r>
        <w:rPr>
          <w:sz w:val="28"/>
          <w:szCs w:val="28"/>
        </w:rPr>
        <w:t xml:space="preserve"> тарифов</w:t>
      </w:r>
      <w:r w:rsidR="00413586">
        <w:rPr>
          <w:sz w:val="28"/>
          <w:szCs w:val="28"/>
        </w:rPr>
        <w:t xml:space="preserve"> на отпускаемую продукцию</w:t>
      </w:r>
      <w:r w:rsidR="005B2F35">
        <w:rPr>
          <w:sz w:val="28"/>
          <w:szCs w:val="28"/>
        </w:rPr>
        <w:t>:</w:t>
      </w:r>
    </w:p>
    <w:p w:rsidR="00EF35AC" w:rsidRDefault="00EF35AC" w:rsidP="00B062E2">
      <w:pPr>
        <w:pStyle w:val="ac"/>
        <w:numPr>
          <w:ilvl w:val="0"/>
          <w:numId w:val="2"/>
        </w:numPr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B2F35" w:rsidRPr="005B2F35">
        <w:rPr>
          <w:sz w:val="28"/>
          <w:szCs w:val="28"/>
        </w:rPr>
        <w:t>объем выработки</w:t>
      </w:r>
      <w:r>
        <w:rPr>
          <w:sz w:val="28"/>
          <w:szCs w:val="28"/>
        </w:rPr>
        <w:t xml:space="preserve"> равен отпуску тепловой энергии с коллекторов ТЭЦ</w:t>
      </w:r>
      <w:r w:rsidR="00D93107">
        <w:rPr>
          <w:sz w:val="28"/>
          <w:szCs w:val="28"/>
        </w:rPr>
        <w:t xml:space="preserve"> 4 031,</w:t>
      </w:r>
      <w:r w:rsidR="000E3328">
        <w:rPr>
          <w:sz w:val="28"/>
          <w:szCs w:val="28"/>
        </w:rPr>
        <w:t>31 тыс. Г</w:t>
      </w:r>
      <w:r w:rsidR="00D93107">
        <w:rPr>
          <w:sz w:val="28"/>
          <w:szCs w:val="28"/>
        </w:rPr>
        <w:t>кал</w:t>
      </w:r>
      <w:r>
        <w:rPr>
          <w:sz w:val="28"/>
          <w:szCs w:val="28"/>
        </w:rPr>
        <w:t>;</w:t>
      </w:r>
    </w:p>
    <w:p w:rsidR="007729F0" w:rsidRPr="005B2F35" w:rsidRDefault="00EF35AC" w:rsidP="00EF35AC">
      <w:pPr>
        <w:pStyle w:val="ac"/>
        <w:numPr>
          <w:ilvl w:val="0"/>
          <w:numId w:val="2"/>
        </w:numPr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объем отпуска тепловой энергии с коллекторов ТЭЦ равен сумме отпуска тепловой энергии на сторону </w:t>
      </w:r>
      <w:r w:rsidR="00D93107">
        <w:rPr>
          <w:sz w:val="28"/>
          <w:szCs w:val="28"/>
        </w:rPr>
        <w:t xml:space="preserve">4029,24 тыс. Гкал </w:t>
      </w:r>
      <w:r>
        <w:rPr>
          <w:sz w:val="28"/>
          <w:szCs w:val="28"/>
        </w:rPr>
        <w:t>(или полезный отпуск теплоэнергии) и отпуска тепловой энергии на хозяйственные нужды (в таблице 1.32 показатель</w:t>
      </w:r>
      <w:r w:rsidR="00D93107">
        <w:rPr>
          <w:sz w:val="28"/>
          <w:szCs w:val="28"/>
        </w:rPr>
        <w:t xml:space="preserve"> </w:t>
      </w:r>
      <w:r>
        <w:rPr>
          <w:sz w:val="28"/>
          <w:szCs w:val="28"/>
        </w:rPr>
        <w:t>- расход тепловой на собственные нужды</w:t>
      </w:r>
      <w:r w:rsidR="00D93107">
        <w:rPr>
          <w:sz w:val="28"/>
          <w:szCs w:val="28"/>
        </w:rPr>
        <w:t xml:space="preserve"> 2,070 тыс. Гкал</w:t>
      </w:r>
      <w:r>
        <w:rPr>
          <w:sz w:val="28"/>
          <w:szCs w:val="28"/>
        </w:rPr>
        <w:t>).</w:t>
      </w:r>
    </w:p>
    <w:p w:rsidR="002C1D30" w:rsidRPr="003B5181" w:rsidRDefault="002C1D30" w:rsidP="007729F0">
      <w:pPr>
        <w:spacing w:line="276" w:lineRule="auto"/>
        <w:ind w:firstLine="567"/>
        <w:jc w:val="both"/>
        <w:rPr>
          <w:sz w:val="28"/>
          <w:szCs w:val="28"/>
        </w:rPr>
      </w:pPr>
      <w:r w:rsidRPr="007729F0">
        <w:rPr>
          <w:sz w:val="28"/>
          <w:szCs w:val="28"/>
        </w:rPr>
        <w:t xml:space="preserve">Информация </w:t>
      </w:r>
      <w:r w:rsidR="009F7203">
        <w:rPr>
          <w:sz w:val="28"/>
          <w:szCs w:val="28"/>
        </w:rPr>
        <w:t xml:space="preserve">с изменениями </w:t>
      </w:r>
      <w:r w:rsidRPr="007729F0">
        <w:rPr>
          <w:sz w:val="28"/>
          <w:szCs w:val="28"/>
        </w:rPr>
        <w:t xml:space="preserve">направлена на электронный адрес: </w:t>
      </w:r>
      <w:hyperlink r:id="rId8" w:history="1">
        <w:r w:rsidRPr="004B2E06">
          <w:rPr>
            <w:sz w:val="28"/>
            <w:szCs w:val="28"/>
            <w:u w:val="single"/>
          </w:rPr>
          <w:t>gkh-nk@mail.ru</w:t>
        </w:r>
      </w:hyperlink>
      <w:r w:rsidRPr="004B2E06">
        <w:rPr>
          <w:rFonts w:eastAsia="Calibri"/>
          <w:iCs/>
          <w:sz w:val="28"/>
          <w:szCs w:val="28"/>
          <w:u w:val="single"/>
          <w:lang w:eastAsia="en-US"/>
        </w:rPr>
        <w:t xml:space="preserve">. </w:t>
      </w:r>
    </w:p>
    <w:p w:rsidR="004A1443" w:rsidRPr="00DA2F85" w:rsidRDefault="007729F0" w:rsidP="003B5181">
      <w:pPr>
        <w:spacing w:line="276" w:lineRule="auto"/>
        <w:ind w:firstLine="567"/>
        <w:jc w:val="both"/>
        <w:rPr>
          <w:rFonts w:eastAsia="Calibri"/>
          <w:iCs/>
          <w:sz w:val="28"/>
          <w:szCs w:val="28"/>
          <w:u w:val="single"/>
          <w:lang w:eastAsia="en-US"/>
        </w:rPr>
      </w:pPr>
      <w:r>
        <w:rPr>
          <w:sz w:val="28"/>
          <w:szCs w:val="28"/>
        </w:rPr>
        <w:lastRenderedPageBreak/>
        <w:t>На основании вышеизложенного, просим</w:t>
      </w:r>
      <w:r w:rsidR="002C1D30">
        <w:rPr>
          <w:sz w:val="28"/>
          <w:szCs w:val="28"/>
        </w:rPr>
        <w:t xml:space="preserve"> Вас </w:t>
      </w:r>
      <w:r w:rsidR="009F7203">
        <w:rPr>
          <w:sz w:val="28"/>
          <w:szCs w:val="28"/>
        </w:rPr>
        <w:t xml:space="preserve">скорректировать проект и </w:t>
      </w:r>
      <w:r w:rsidR="002C1D30">
        <w:rPr>
          <w:sz w:val="28"/>
          <w:szCs w:val="28"/>
        </w:rPr>
        <w:t xml:space="preserve">учесть </w:t>
      </w:r>
      <w:r w:rsidR="009F7203">
        <w:rPr>
          <w:sz w:val="28"/>
          <w:szCs w:val="28"/>
        </w:rPr>
        <w:t>указанные</w:t>
      </w:r>
      <w:r w:rsidR="002C1D30">
        <w:rPr>
          <w:sz w:val="28"/>
          <w:szCs w:val="28"/>
        </w:rPr>
        <w:t xml:space="preserve"> замечания при </w:t>
      </w:r>
      <w:r w:rsidR="004A1443" w:rsidRPr="00DA2F85">
        <w:rPr>
          <w:rFonts w:eastAsia="Calibri"/>
          <w:sz w:val="28"/>
          <w:szCs w:val="28"/>
          <w:lang w:eastAsia="en-US"/>
        </w:rPr>
        <w:t>актуализации схемы теплоснабжения г. Нижнекамска</w:t>
      </w:r>
      <w:r w:rsidR="002C1D30">
        <w:rPr>
          <w:rFonts w:eastAsia="Calibri"/>
          <w:sz w:val="28"/>
          <w:szCs w:val="28"/>
          <w:lang w:eastAsia="en-US"/>
        </w:rPr>
        <w:t>.</w:t>
      </w:r>
      <w:r w:rsidR="004A1443">
        <w:rPr>
          <w:rFonts w:eastAsia="Calibri"/>
          <w:sz w:val="28"/>
          <w:szCs w:val="28"/>
          <w:lang w:eastAsia="en-US"/>
        </w:rPr>
        <w:t xml:space="preserve"> </w:t>
      </w:r>
    </w:p>
    <w:p w:rsidR="004E7B3D" w:rsidRDefault="004E7B3D" w:rsidP="004A1443">
      <w:pPr>
        <w:pStyle w:val="ac"/>
        <w:spacing w:line="276" w:lineRule="auto"/>
        <w:ind w:left="0"/>
        <w:jc w:val="both"/>
        <w:rPr>
          <w:spacing w:val="-4"/>
          <w:sz w:val="28"/>
          <w:szCs w:val="28"/>
        </w:rPr>
      </w:pPr>
    </w:p>
    <w:p w:rsidR="00284EA3" w:rsidRDefault="00284EA3" w:rsidP="00361A66">
      <w:pPr>
        <w:spacing w:line="276" w:lineRule="auto"/>
        <w:jc w:val="both"/>
        <w:rPr>
          <w:sz w:val="28"/>
          <w:szCs w:val="28"/>
        </w:rPr>
      </w:pPr>
    </w:p>
    <w:p w:rsidR="00EC4D16" w:rsidRPr="00AC29AA" w:rsidRDefault="00EC4D16" w:rsidP="004A1443">
      <w:pPr>
        <w:spacing w:line="276" w:lineRule="auto"/>
        <w:jc w:val="both"/>
        <w:rPr>
          <w:sz w:val="28"/>
          <w:szCs w:val="28"/>
        </w:rPr>
      </w:pPr>
    </w:p>
    <w:p w:rsidR="00F43BF0" w:rsidRPr="00F43BF0" w:rsidRDefault="00F43BF0" w:rsidP="00F43BF0">
      <w:pPr>
        <w:tabs>
          <w:tab w:val="left" w:pos="284"/>
          <w:tab w:val="left" w:pos="567"/>
        </w:tabs>
        <w:jc w:val="both"/>
        <w:rPr>
          <w:b/>
          <w:sz w:val="28"/>
          <w:szCs w:val="28"/>
        </w:rPr>
      </w:pPr>
      <w:r w:rsidRPr="00B0733B">
        <w:rPr>
          <w:b/>
          <w:sz w:val="28"/>
          <w:szCs w:val="28"/>
        </w:rPr>
        <w:t>С уважением</w:t>
      </w:r>
    </w:p>
    <w:p w:rsidR="00F43BF0" w:rsidRPr="00F43BF0" w:rsidRDefault="00F43BF0" w:rsidP="00F43BF0">
      <w:pPr>
        <w:tabs>
          <w:tab w:val="left" w:pos="284"/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директор                                                                  </w:t>
      </w:r>
      <w:r w:rsidR="000E62DD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 xml:space="preserve"> А.Р.</w:t>
      </w:r>
      <w:r w:rsidR="000E62D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Юмангулов</w:t>
      </w:r>
      <w:r w:rsidRPr="00B0733B">
        <w:rPr>
          <w:b/>
          <w:sz w:val="28"/>
          <w:szCs w:val="28"/>
        </w:rPr>
        <w:t xml:space="preserve"> </w:t>
      </w:r>
    </w:p>
    <w:p w:rsidR="009F043F" w:rsidRPr="00F43BF0" w:rsidRDefault="009F043F" w:rsidP="009F043F">
      <w:pPr>
        <w:rPr>
          <w:b/>
          <w:sz w:val="28"/>
          <w:szCs w:val="28"/>
        </w:rPr>
      </w:pPr>
    </w:p>
    <w:p w:rsidR="009F043F" w:rsidRPr="00F43BF0" w:rsidRDefault="009F043F" w:rsidP="009F043F">
      <w:pPr>
        <w:rPr>
          <w:b/>
          <w:sz w:val="28"/>
          <w:szCs w:val="28"/>
        </w:rPr>
      </w:pPr>
    </w:p>
    <w:p w:rsidR="009F043F" w:rsidRDefault="009F043F" w:rsidP="009F043F">
      <w:pPr>
        <w:rPr>
          <w:b/>
          <w:sz w:val="28"/>
          <w:szCs w:val="28"/>
        </w:rPr>
      </w:pPr>
    </w:p>
    <w:p w:rsidR="00B062E2" w:rsidRDefault="00B062E2" w:rsidP="009F043F">
      <w:pPr>
        <w:rPr>
          <w:b/>
          <w:sz w:val="28"/>
          <w:szCs w:val="28"/>
        </w:rPr>
      </w:pPr>
    </w:p>
    <w:p w:rsidR="00B062E2" w:rsidRDefault="00B062E2" w:rsidP="009F043F">
      <w:pPr>
        <w:rPr>
          <w:b/>
          <w:sz w:val="28"/>
          <w:szCs w:val="28"/>
        </w:rPr>
      </w:pPr>
    </w:p>
    <w:p w:rsidR="00B062E2" w:rsidRDefault="00B062E2" w:rsidP="009F043F">
      <w:pPr>
        <w:rPr>
          <w:b/>
          <w:sz w:val="28"/>
          <w:szCs w:val="28"/>
        </w:rPr>
      </w:pPr>
    </w:p>
    <w:p w:rsidR="00B062E2" w:rsidRDefault="00B062E2" w:rsidP="009F043F">
      <w:pPr>
        <w:rPr>
          <w:b/>
          <w:sz w:val="28"/>
          <w:szCs w:val="28"/>
        </w:rPr>
      </w:pPr>
    </w:p>
    <w:p w:rsidR="00B062E2" w:rsidRDefault="00B062E2" w:rsidP="009F043F">
      <w:pPr>
        <w:rPr>
          <w:b/>
          <w:sz w:val="28"/>
          <w:szCs w:val="28"/>
        </w:rPr>
      </w:pPr>
    </w:p>
    <w:p w:rsidR="00B062E2" w:rsidRDefault="00B062E2" w:rsidP="009F043F">
      <w:pPr>
        <w:rPr>
          <w:b/>
          <w:sz w:val="28"/>
          <w:szCs w:val="28"/>
        </w:rPr>
      </w:pPr>
    </w:p>
    <w:p w:rsidR="00B062E2" w:rsidRDefault="00B062E2" w:rsidP="009F043F">
      <w:pPr>
        <w:rPr>
          <w:b/>
          <w:sz w:val="28"/>
          <w:szCs w:val="28"/>
        </w:rPr>
      </w:pPr>
    </w:p>
    <w:p w:rsidR="00B062E2" w:rsidRDefault="00B062E2" w:rsidP="009F043F">
      <w:pPr>
        <w:rPr>
          <w:b/>
          <w:sz w:val="28"/>
          <w:szCs w:val="28"/>
        </w:rPr>
      </w:pPr>
    </w:p>
    <w:p w:rsidR="00B062E2" w:rsidRDefault="00B062E2" w:rsidP="009F043F">
      <w:pPr>
        <w:rPr>
          <w:b/>
          <w:sz w:val="28"/>
          <w:szCs w:val="28"/>
        </w:rPr>
      </w:pPr>
    </w:p>
    <w:p w:rsidR="00B062E2" w:rsidRDefault="00B062E2" w:rsidP="009F043F">
      <w:pPr>
        <w:rPr>
          <w:b/>
          <w:sz w:val="28"/>
          <w:szCs w:val="28"/>
        </w:rPr>
      </w:pPr>
    </w:p>
    <w:p w:rsidR="00B062E2" w:rsidRDefault="00B062E2" w:rsidP="009F043F">
      <w:pPr>
        <w:rPr>
          <w:b/>
          <w:sz w:val="28"/>
          <w:szCs w:val="28"/>
        </w:rPr>
      </w:pPr>
    </w:p>
    <w:p w:rsidR="00B062E2" w:rsidRDefault="00B062E2" w:rsidP="009F043F">
      <w:pPr>
        <w:rPr>
          <w:b/>
          <w:sz w:val="28"/>
          <w:szCs w:val="28"/>
        </w:rPr>
      </w:pPr>
    </w:p>
    <w:p w:rsidR="00B062E2" w:rsidRDefault="00B062E2" w:rsidP="009F043F">
      <w:pPr>
        <w:rPr>
          <w:b/>
          <w:sz w:val="28"/>
          <w:szCs w:val="28"/>
        </w:rPr>
      </w:pPr>
    </w:p>
    <w:p w:rsidR="00B062E2" w:rsidRDefault="00B062E2" w:rsidP="009F043F">
      <w:pPr>
        <w:rPr>
          <w:b/>
          <w:sz w:val="28"/>
          <w:szCs w:val="28"/>
        </w:rPr>
      </w:pPr>
    </w:p>
    <w:p w:rsidR="00B062E2" w:rsidRDefault="00B062E2" w:rsidP="009F043F">
      <w:pPr>
        <w:rPr>
          <w:b/>
          <w:sz w:val="28"/>
          <w:szCs w:val="28"/>
        </w:rPr>
      </w:pPr>
    </w:p>
    <w:p w:rsidR="00B062E2" w:rsidRDefault="00B062E2" w:rsidP="009F043F">
      <w:pPr>
        <w:rPr>
          <w:b/>
          <w:sz w:val="28"/>
          <w:szCs w:val="28"/>
        </w:rPr>
      </w:pPr>
    </w:p>
    <w:p w:rsidR="00B062E2" w:rsidRDefault="00B062E2" w:rsidP="009F043F">
      <w:pPr>
        <w:rPr>
          <w:b/>
          <w:sz w:val="28"/>
          <w:szCs w:val="28"/>
        </w:rPr>
      </w:pPr>
    </w:p>
    <w:p w:rsidR="00B062E2" w:rsidRDefault="00B062E2" w:rsidP="009F043F">
      <w:pPr>
        <w:rPr>
          <w:b/>
          <w:sz w:val="28"/>
          <w:szCs w:val="28"/>
        </w:rPr>
      </w:pPr>
    </w:p>
    <w:p w:rsidR="00B062E2" w:rsidRDefault="00B062E2" w:rsidP="009F043F">
      <w:pPr>
        <w:rPr>
          <w:b/>
          <w:sz w:val="28"/>
          <w:szCs w:val="28"/>
        </w:rPr>
      </w:pPr>
    </w:p>
    <w:p w:rsidR="00B062E2" w:rsidRDefault="00B062E2" w:rsidP="009F043F">
      <w:pPr>
        <w:rPr>
          <w:b/>
          <w:sz w:val="28"/>
          <w:szCs w:val="28"/>
        </w:rPr>
      </w:pPr>
    </w:p>
    <w:p w:rsidR="00B062E2" w:rsidRDefault="00B062E2" w:rsidP="009F043F">
      <w:pPr>
        <w:rPr>
          <w:b/>
          <w:sz w:val="28"/>
          <w:szCs w:val="28"/>
        </w:rPr>
      </w:pPr>
    </w:p>
    <w:p w:rsidR="00B062E2" w:rsidRDefault="00B062E2" w:rsidP="009F043F">
      <w:pPr>
        <w:rPr>
          <w:b/>
          <w:sz w:val="28"/>
          <w:szCs w:val="28"/>
        </w:rPr>
      </w:pPr>
    </w:p>
    <w:p w:rsidR="00B062E2" w:rsidRDefault="00B062E2" w:rsidP="009F043F">
      <w:pPr>
        <w:rPr>
          <w:b/>
          <w:sz w:val="28"/>
          <w:szCs w:val="28"/>
        </w:rPr>
      </w:pPr>
    </w:p>
    <w:p w:rsidR="00B062E2" w:rsidRDefault="00B062E2" w:rsidP="009F043F">
      <w:pPr>
        <w:rPr>
          <w:b/>
          <w:sz w:val="28"/>
          <w:szCs w:val="28"/>
        </w:rPr>
      </w:pPr>
    </w:p>
    <w:p w:rsidR="00B062E2" w:rsidRDefault="00B062E2" w:rsidP="009F043F">
      <w:pPr>
        <w:rPr>
          <w:b/>
          <w:sz w:val="28"/>
          <w:szCs w:val="28"/>
        </w:rPr>
      </w:pPr>
    </w:p>
    <w:p w:rsidR="00B062E2" w:rsidRDefault="00B062E2" w:rsidP="009F043F">
      <w:pPr>
        <w:rPr>
          <w:b/>
          <w:sz w:val="28"/>
          <w:szCs w:val="28"/>
        </w:rPr>
      </w:pPr>
    </w:p>
    <w:p w:rsidR="00B062E2" w:rsidRDefault="00B062E2" w:rsidP="009F043F">
      <w:pPr>
        <w:rPr>
          <w:b/>
          <w:sz w:val="28"/>
          <w:szCs w:val="28"/>
        </w:rPr>
      </w:pPr>
    </w:p>
    <w:p w:rsidR="00B062E2" w:rsidRDefault="00B062E2" w:rsidP="009F043F">
      <w:pPr>
        <w:rPr>
          <w:b/>
          <w:sz w:val="28"/>
          <w:szCs w:val="28"/>
        </w:rPr>
      </w:pPr>
    </w:p>
    <w:p w:rsidR="00B062E2" w:rsidRDefault="00B062E2" w:rsidP="009F043F">
      <w:pPr>
        <w:rPr>
          <w:b/>
          <w:sz w:val="28"/>
          <w:szCs w:val="28"/>
        </w:rPr>
      </w:pPr>
    </w:p>
    <w:p w:rsidR="00B062E2" w:rsidRDefault="00B062E2" w:rsidP="009F043F">
      <w:pPr>
        <w:rPr>
          <w:b/>
          <w:sz w:val="28"/>
          <w:szCs w:val="28"/>
        </w:rPr>
      </w:pPr>
    </w:p>
    <w:p w:rsidR="00B062E2" w:rsidRDefault="00B062E2" w:rsidP="009F043F">
      <w:pPr>
        <w:rPr>
          <w:b/>
          <w:sz w:val="28"/>
          <w:szCs w:val="28"/>
        </w:rPr>
      </w:pPr>
    </w:p>
    <w:p w:rsidR="00B062E2" w:rsidRDefault="00B062E2" w:rsidP="009F043F">
      <w:pPr>
        <w:rPr>
          <w:b/>
          <w:sz w:val="28"/>
          <w:szCs w:val="28"/>
        </w:rPr>
      </w:pPr>
    </w:p>
    <w:p w:rsidR="00B062E2" w:rsidRDefault="00B062E2" w:rsidP="009F043F">
      <w:pPr>
        <w:rPr>
          <w:b/>
          <w:sz w:val="28"/>
          <w:szCs w:val="28"/>
        </w:rPr>
      </w:pPr>
    </w:p>
    <w:p w:rsidR="00F43BF0" w:rsidRDefault="00F43BF0" w:rsidP="009F043F">
      <w:pPr>
        <w:rPr>
          <w:b/>
          <w:sz w:val="28"/>
          <w:szCs w:val="28"/>
        </w:rPr>
      </w:pPr>
    </w:p>
    <w:p w:rsidR="00F43BF0" w:rsidRPr="00F43BF0" w:rsidRDefault="00F43BF0" w:rsidP="00F43BF0">
      <w:pPr>
        <w:spacing w:line="276" w:lineRule="auto"/>
        <w:jc w:val="both"/>
        <w:rPr>
          <w:b/>
          <w:sz w:val="28"/>
          <w:szCs w:val="28"/>
        </w:rPr>
      </w:pPr>
      <w:r w:rsidRPr="00B007B6">
        <w:t>Пименов Дмитрий Владимирович, начальник ПТО, 8(8555) 32-16-65</w:t>
      </w:r>
      <w:r>
        <w:t xml:space="preserve"> </w:t>
      </w:r>
    </w:p>
    <w:sectPr w:rsidR="00F43BF0" w:rsidRPr="00F43BF0" w:rsidSect="00CE34F7">
      <w:headerReference w:type="first" r:id="rId9"/>
      <w:pgSz w:w="11906" w:h="16838"/>
      <w:pgMar w:top="1134" w:right="566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EEE" w:rsidRDefault="00F53EEE" w:rsidP="00CD090F">
      <w:r>
        <w:separator/>
      </w:r>
    </w:p>
  </w:endnote>
  <w:endnote w:type="continuationSeparator" w:id="0">
    <w:p w:rsidR="00F53EEE" w:rsidRDefault="00F53EEE" w:rsidP="00CD0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EEE" w:rsidRDefault="00F53EEE" w:rsidP="00CD090F">
      <w:r>
        <w:separator/>
      </w:r>
    </w:p>
  </w:footnote>
  <w:footnote w:type="continuationSeparator" w:id="0">
    <w:p w:rsidR="00F53EEE" w:rsidRDefault="00F53EEE" w:rsidP="00CD09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358" w:rsidRDefault="00EA7DB8">
    <w:pPr>
      <w:pStyle w:val="a3"/>
    </w:pPr>
    <w:r w:rsidRPr="00EA7DB8">
      <w:rPr>
        <w:noProof/>
        <w:lang w:eastAsia="ru-RU"/>
      </w:rPr>
      <w:drawing>
        <wp:inline distT="0" distB="0" distL="0" distR="0" wp14:anchorId="198E7AE9" wp14:editId="0A0E0AE0">
          <wp:extent cx="6633333" cy="1616400"/>
          <wp:effectExtent l="0" t="0" r="0" b="317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33333" cy="161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781948"/>
    <w:multiLevelType w:val="hybridMultilevel"/>
    <w:tmpl w:val="5A3AD3F4"/>
    <w:lvl w:ilvl="0" w:tplc="31422A0C">
      <w:start w:val="1"/>
      <w:numFmt w:val="bullet"/>
      <w:suff w:val="space"/>
      <w:lvlText w:val=""/>
      <w:lvlJc w:val="left"/>
      <w:pPr>
        <w:ind w:left="2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5" w:hanging="360"/>
      </w:pPr>
      <w:rPr>
        <w:rFonts w:ascii="Wingdings" w:hAnsi="Wingdings" w:hint="default"/>
      </w:rPr>
    </w:lvl>
  </w:abstractNum>
  <w:abstractNum w:abstractNumId="1">
    <w:nsid w:val="6E5E4B29"/>
    <w:multiLevelType w:val="hybridMultilevel"/>
    <w:tmpl w:val="5680BD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124"/>
    <w:rsid w:val="00020B65"/>
    <w:rsid w:val="0002327B"/>
    <w:rsid w:val="000D55C1"/>
    <w:rsid w:val="000E3328"/>
    <w:rsid w:val="000E62DD"/>
    <w:rsid w:val="00111A1D"/>
    <w:rsid w:val="00117BFF"/>
    <w:rsid w:val="001465BC"/>
    <w:rsid w:val="00197945"/>
    <w:rsid w:val="0027373B"/>
    <w:rsid w:val="00284EA3"/>
    <w:rsid w:val="00295C1A"/>
    <w:rsid w:val="002C1D30"/>
    <w:rsid w:val="0035061F"/>
    <w:rsid w:val="003613EB"/>
    <w:rsid w:val="00361A66"/>
    <w:rsid w:val="003B5181"/>
    <w:rsid w:val="003D018D"/>
    <w:rsid w:val="003F41C3"/>
    <w:rsid w:val="00413586"/>
    <w:rsid w:val="004347BA"/>
    <w:rsid w:val="00475969"/>
    <w:rsid w:val="004A1443"/>
    <w:rsid w:val="004B2E06"/>
    <w:rsid w:val="004B6DD7"/>
    <w:rsid w:val="004E1C7E"/>
    <w:rsid w:val="004E7B3D"/>
    <w:rsid w:val="00560124"/>
    <w:rsid w:val="005B2F35"/>
    <w:rsid w:val="005E4ADA"/>
    <w:rsid w:val="005F48C3"/>
    <w:rsid w:val="00637589"/>
    <w:rsid w:val="00690B36"/>
    <w:rsid w:val="006C0510"/>
    <w:rsid w:val="00754AAE"/>
    <w:rsid w:val="00757F46"/>
    <w:rsid w:val="007729F0"/>
    <w:rsid w:val="007F1602"/>
    <w:rsid w:val="008219AE"/>
    <w:rsid w:val="00880125"/>
    <w:rsid w:val="00880BB8"/>
    <w:rsid w:val="008A3F94"/>
    <w:rsid w:val="00925525"/>
    <w:rsid w:val="009579CE"/>
    <w:rsid w:val="0096574B"/>
    <w:rsid w:val="009C2A29"/>
    <w:rsid w:val="009E655F"/>
    <w:rsid w:val="009F043F"/>
    <w:rsid w:val="009F7203"/>
    <w:rsid w:val="00A0704C"/>
    <w:rsid w:val="00A47D32"/>
    <w:rsid w:val="00A53002"/>
    <w:rsid w:val="00AB1865"/>
    <w:rsid w:val="00AC29AA"/>
    <w:rsid w:val="00AE1B6B"/>
    <w:rsid w:val="00B062E2"/>
    <w:rsid w:val="00B43747"/>
    <w:rsid w:val="00BC555D"/>
    <w:rsid w:val="00BC6BDB"/>
    <w:rsid w:val="00BE77FC"/>
    <w:rsid w:val="00C3205D"/>
    <w:rsid w:val="00C46DF3"/>
    <w:rsid w:val="00C81686"/>
    <w:rsid w:val="00CA38BC"/>
    <w:rsid w:val="00CB7B1E"/>
    <w:rsid w:val="00CD090F"/>
    <w:rsid w:val="00CE34F7"/>
    <w:rsid w:val="00CF1DE2"/>
    <w:rsid w:val="00D148DA"/>
    <w:rsid w:val="00D23358"/>
    <w:rsid w:val="00D93107"/>
    <w:rsid w:val="00DE2E15"/>
    <w:rsid w:val="00EA7DB8"/>
    <w:rsid w:val="00EC4D16"/>
    <w:rsid w:val="00EE1F04"/>
    <w:rsid w:val="00EF35AC"/>
    <w:rsid w:val="00F30AD9"/>
    <w:rsid w:val="00F43BF0"/>
    <w:rsid w:val="00F46920"/>
    <w:rsid w:val="00F53EEE"/>
    <w:rsid w:val="00F704BD"/>
    <w:rsid w:val="00F901E2"/>
    <w:rsid w:val="00FB5F38"/>
    <w:rsid w:val="00FC6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090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D090F"/>
  </w:style>
  <w:style w:type="paragraph" w:styleId="a5">
    <w:name w:val="footer"/>
    <w:basedOn w:val="a"/>
    <w:link w:val="a6"/>
    <w:uiPriority w:val="99"/>
    <w:unhideWhenUsed/>
    <w:rsid w:val="00CD090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D090F"/>
  </w:style>
  <w:style w:type="paragraph" w:styleId="a7">
    <w:name w:val="Balloon Text"/>
    <w:basedOn w:val="a"/>
    <w:link w:val="a8"/>
    <w:uiPriority w:val="99"/>
    <w:semiHidden/>
    <w:unhideWhenUsed/>
    <w:rsid w:val="00CD090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CD090F"/>
    <w:rPr>
      <w:rFonts w:ascii="Tahoma" w:hAnsi="Tahoma" w:cs="Tahoma"/>
      <w:sz w:val="16"/>
      <w:szCs w:val="16"/>
    </w:rPr>
  </w:style>
  <w:style w:type="paragraph" w:styleId="a9">
    <w:name w:val="Title"/>
    <w:basedOn w:val="a"/>
    <w:next w:val="a"/>
    <w:link w:val="aa"/>
    <w:uiPriority w:val="10"/>
    <w:qFormat/>
    <w:rsid w:val="009F043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uiPriority w:val="10"/>
    <w:rsid w:val="009F043F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table" w:styleId="ab">
    <w:name w:val="Table Grid"/>
    <w:basedOn w:val="a1"/>
    <w:uiPriority w:val="59"/>
    <w:rsid w:val="007F16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59"/>
    <w:rsid w:val="00284E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020B65"/>
    <w:pPr>
      <w:ind w:left="720"/>
      <w:contextualSpacing/>
    </w:pPr>
  </w:style>
  <w:style w:type="character" w:styleId="ad">
    <w:name w:val="Hyperlink"/>
    <w:rsid w:val="004E7B3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090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D090F"/>
  </w:style>
  <w:style w:type="paragraph" w:styleId="a5">
    <w:name w:val="footer"/>
    <w:basedOn w:val="a"/>
    <w:link w:val="a6"/>
    <w:uiPriority w:val="99"/>
    <w:unhideWhenUsed/>
    <w:rsid w:val="00CD090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D090F"/>
  </w:style>
  <w:style w:type="paragraph" w:styleId="a7">
    <w:name w:val="Balloon Text"/>
    <w:basedOn w:val="a"/>
    <w:link w:val="a8"/>
    <w:uiPriority w:val="99"/>
    <w:semiHidden/>
    <w:unhideWhenUsed/>
    <w:rsid w:val="00CD090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CD090F"/>
    <w:rPr>
      <w:rFonts w:ascii="Tahoma" w:hAnsi="Tahoma" w:cs="Tahoma"/>
      <w:sz w:val="16"/>
      <w:szCs w:val="16"/>
    </w:rPr>
  </w:style>
  <w:style w:type="paragraph" w:styleId="a9">
    <w:name w:val="Title"/>
    <w:basedOn w:val="a"/>
    <w:next w:val="a"/>
    <w:link w:val="aa"/>
    <w:uiPriority w:val="10"/>
    <w:qFormat/>
    <w:rsid w:val="009F043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uiPriority w:val="10"/>
    <w:rsid w:val="009F043F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table" w:styleId="ab">
    <w:name w:val="Table Grid"/>
    <w:basedOn w:val="a1"/>
    <w:uiPriority w:val="59"/>
    <w:rsid w:val="007F16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59"/>
    <w:rsid w:val="00284E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020B65"/>
    <w:pPr>
      <w:ind w:left="720"/>
      <w:contextualSpacing/>
    </w:pPr>
  </w:style>
  <w:style w:type="character" w:styleId="ad">
    <w:name w:val="Hyperlink"/>
    <w:rsid w:val="004E7B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kh-nk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NkTEC</Company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Сабурова Елена Николаевна</dc:creator>
  <cp:lastModifiedBy>Хурамшина Гульфия Аксановна</cp:lastModifiedBy>
  <cp:revision>4</cp:revision>
  <cp:lastPrinted>2021-05-20T07:44:00Z</cp:lastPrinted>
  <dcterms:created xsi:type="dcterms:W3CDTF">2021-05-20T07:21:00Z</dcterms:created>
  <dcterms:modified xsi:type="dcterms:W3CDTF">2021-05-20T07:52:00Z</dcterms:modified>
</cp:coreProperties>
</file>